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FF" w:rsidRPr="00D53B1E" w:rsidRDefault="001A25BF" w:rsidP="001A25B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53B1E">
        <w:rPr>
          <w:rFonts w:ascii="Times New Roman" w:hAnsi="Times New Roman" w:cs="Times New Roman"/>
          <w:b/>
          <w:i/>
          <w:sz w:val="28"/>
          <w:szCs w:val="28"/>
        </w:rPr>
        <w:t xml:space="preserve">Перечень вопросов для собеседования на замещение должности ведущего специалиста </w:t>
      </w:r>
      <w:r w:rsidR="00545051" w:rsidRPr="00D53B1E">
        <w:rPr>
          <w:rFonts w:ascii="Times New Roman" w:hAnsi="Times New Roman"/>
          <w:b/>
          <w:i/>
          <w:sz w:val="28"/>
          <w:szCs w:val="28"/>
        </w:rPr>
        <w:t xml:space="preserve">информационного обеспечения </w:t>
      </w:r>
    </w:p>
    <w:p w:rsidR="00545051" w:rsidRPr="00D53B1E" w:rsidRDefault="00545051" w:rsidP="001A25B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53B1E">
        <w:rPr>
          <w:rFonts w:ascii="Times New Roman" w:hAnsi="Times New Roman"/>
          <w:b/>
          <w:i/>
          <w:sz w:val="28"/>
          <w:szCs w:val="28"/>
        </w:rPr>
        <w:t>управления главного архитектора</w:t>
      </w:r>
    </w:p>
    <w:p w:rsidR="00545051" w:rsidRPr="00E12980" w:rsidRDefault="00545051" w:rsidP="005450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45051" w:rsidRPr="00D53B1E" w:rsidRDefault="00545051" w:rsidP="00545051">
      <w:pPr>
        <w:spacing w:after="0" w:line="240" w:lineRule="auto"/>
        <w:ind w:firstLine="54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3B1E">
        <w:rPr>
          <w:rFonts w:ascii="Times New Roman" w:eastAsia="Calibri" w:hAnsi="Times New Roman" w:cs="Times New Roman"/>
          <w:sz w:val="28"/>
          <w:szCs w:val="28"/>
          <w:lang w:eastAsia="en-US"/>
        </w:rPr>
        <w:t>1.  Вопрос: Чем регламентируется ведение ИСОГД?</w:t>
      </w:r>
    </w:p>
    <w:p w:rsidR="00545051" w:rsidRPr="00D53B1E" w:rsidRDefault="00545051" w:rsidP="005450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3B1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545051" w:rsidRPr="00D53B1E" w:rsidRDefault="00545051" w:rsidP="005450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3B1E">
        <w:rPr>
          <w:rFonts w:ascii="Times New Roman" w:eastAsia="Calibri" w:hAnsi="Times New Roman" w:cs="Times New Roman"/>
          <w:sz w:val="28"/>
          <w:szCs w:val="28"/>
          <w:lang w:eastAsia="en-US"/>
        </w:rPr>
        <w:t>2. Вопрос:</w:t>
      </w:r>
      <w:r w:rsidRPr="00D53B1E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Что </w:t>
      </w:r>
      <w:r w:rsidRPr="00D53B1E">
        <w:rPr>
          <w:rFonts w:ascii="Times New Roman" w:eastAsiaTheme="minorHAnsi" w:hAnsi="Times New Roman" w:cs="Times New Roman"/>
          <w:sz w:val="28"/>
          <w:szCs w:val="28"/>
          <w:lang w:eastAsia="en-US"/>
        </w:rPr>
        <w:t>включают в себя информационные системы обеспечения градостроительной деятельности?</w:t>
      </w:r>
    </w:p>
    <w:p w:rsidR="00545051" w:rsidRPr="00D53B1E" w:rsidRDefault="00545051" w:rsidP="005450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5051" w:rsidRPr="00D53B1E" w:rsidRDefault="00545051" w:rsidP="005450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3B1E">
        <w:rPr>
          <w:rFonts w:ascii="Times New Roman" w:eastAsia="Calibri" w:hAnsi="Times New Roman" w:cs="Times New Roman"/>
          <w:sz w:val="28"/>
          <w:szCs w:val="28"/>
          <w:lang w:eastAsia="en-US"/>
        </w:rPr>
        <w:t>3. Вопрос: Каким нормативным актом регулируется предоставление муниципальной услуги «Предоставление сведений информационной системы обеспечения градостроительной деятельности» на территории городского округа город Воронеж?  Какой орган осуществляет предоставление муниципальной услуги?</w:t>
      </w:r>
    </w:p>
    <w:p w:rsidR="00545051" w:rsidRPr="00D53B1E" w:rsidRDefault="00545051" w:rsidP="00545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3B1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545051" w:rsidRPr="00D53B1E" w:rsidRDefault="00545051" w:rsidP="005450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3B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Вопрос: Срок предоставления муниципальной услуги? </w:t>
      </w:r>
    </w:p>
    <w:p w:rsidR="00545051" w:rsidRPr="00D53B1E" w:rsidRDefault="00545051" w:rsidP="005450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3B1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545051" w:rsidRPr="00D53B1E" w:rsidRDefault="00545051" w:rsidP="005450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3B1E">
        <w:rPr>
          <w:rFonts w:ascii="Times New Roman" w:eastAsia="Calibri" w:hAnsi="Times New Roman" w:cs="Times New Roman"/>
          <w:sz w:val="28"/>
          <w:szCs w:val="28"/>
          <w:lang w:eastAsia="en-US"/>
        </w:rPr>
        <w:t>5. Размер платы, взимаемой с заявителя при предоставлении муниципальной услуги, и способы ее взимания?</w:t>
      </w:r>
    </w:p>
    <w:p w:rsidR="00545051" w:rsidRPr="00D53B1E" w:rsidRDefault="00545051" w:rsidP="005450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5051" w:rsidRPr="00D53B1E" w:rsidRDefault="00545051" w:rsidP="00545051">
      <w:pPr>
        <w:pStyle w:val="ConsPlusNormal"/>
        <w:ind w:firstLine="708"/>
        <w:jc w:val="both"/>
      </w:pPr>
      <w:r w:rsidRPr="00D53B1E">
        <w:rPr>
          <w:rFonts w:eastAsia="Calibri"/>
          <w:szCs w:val="28"/>
          <w:lang w:eastAsia="en-US"/>
        </w:rPr>
        <w:t>6. Вопрос: Какие т</w:t>
      </w:r>
      <w:r w:rsidRPr="00D53B1E">
        <w:t>ребования предъявляются к порядку информирования о предоставлении муниципальной услуги?</w:t>
      </w:r>
    </w:p>
    <w:p w:rsidR="00545051" w:rsidRPr="00D53B1E" w:rsidRDefault="00545051" w:rsidP="00545051">
      <w:pPr>
        <w:pStyle w:val="ConsPlusNormal"/>
        <w:ind w:firstLine="540"/>
        <w:jc w:val="both"/>
        <w:rPr>
          <w:rFonts w:eastAsia="Calibri"/>
          <w:szCs w:val="28"/>
          <w:lang w:eastAsia="en-US"/>
        </w:rPr>
      </w:pPr>
    </w:p>
    <w:p w:rsidR="00545051" w:rsidRPr="00D53B1E" w:rsidRDefault="00545051" w:rsidP="00545051">
      <w:pPr>
        <w:pStyle w:val="ConsPlusNormal"/>
        <w:ind w:firstLine="540"/>
        <w:jc w:val="both"/>
      </w:pPr>
      <w:r w:rsidRPr="00D53B1E">
        <w:rPr>
          <w:rFonts w:eastAsia="Calibri"/>
          <w:szCs w:val="28"/>
          <w:lang w:eastAsia="en-US"/>
        </w:rPr>
        <w:t xml:space="preserve">7. Вопрос: </w:t>
      </w:r>
      <w:r w:rsidRPr="00D53B1E"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545051" w:rsidRPr="00D53B1E" w:rsidRDefault="00545051" w:rsidP="00545051">
      <w:pPr>
        <w:pStyle w:val="ConsPlusNormal"/>
        <w:ind w:firstLine="540"/>
        <w:jc w:val="both"/>
        <w:rPr>
          <w:rFonts w:eastAsia="Calibri"/>
          <w:szCs w:val="28"/>
          <w:lang w:eastAsia="en-US"/>
        </w:rPr>
      </w:pPr>
    </w:p>
    <w:p w:rsidR="00797AFC" w:rsidRPr="00D53B1E" w:rsidRDefault="00797AFC">
      <w:pPr>
        <w:pStyle w:val="ConsPlusNormal"/>
        <w:ind w:firstLine="540"/>
        <w:jc w:val="both"/>
        <w:rPr>
          <w:rFonts w:eastAsia="Calibri"/>
          <w:szCs w:val="28"/>
          <w:lang w:eastAsia="en-US"/>
        </w:rPr>
      </w:pPr>
    </w:p>
    <w:sectPr w:rsidR="00797AFC" w:rsidRPr="00D53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051"/>
    <w:rsid w:val="001A25BF"/>
    <w:rsid w:val="00545051"/>
    <w:rsid w:val="005E66C2"/>
    <w:rsid w:val="00797AFC"/>
    <w:rsid w:val="007A1CFF"/>
    <w:rsid w:val="00D5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50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50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Г.В.</dc:creator>
  <cp:lastModifiedBy>Ильина С.В.</cp:lastModifiedBy>
  <cp:revision>2</cp:revision>
  <dcterms:created xsi:type="dcterms:W3CDTF">2019-03-28T09:22:00Z</dcterms:created>
  <dcterms:modified xsi:type="dcterms:W3CDTF">2019-03-28T09:22:00Z</dcterms:modified>
</cp:coreProperties>
</file>